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E5A7" w14:textId="69334151" w:rsidR="00A04616" w:rsidRPr="00361EC6" w:rsidRDefault="00A04616" w:rsidP="00C51C9C">
      <w:pPr>
        <w:keepNext/>
        <w:keepLines/>
        <w:spacing w:before="240" w:after="480" w:line="240" w:lineRule="auto"/>
        <w:jc w:val="center"/>
        <w:outlineLvl w:val="0"/>
        <w:rPr>
          <w:rFonts w:eastAsia="Yu Gothic Light" w:cstheme="minorHAnsi"/>
          <w:b/>
          <w:bCs/>
          <w:iCs/>
          <w:color w:val="FF0000"/>
          <w:lang w:val="en-GB"/>
        </w:rPr>
      </w:pPr>
      <w:r w:rsidRPr="00361EC6">
        <w:rPr>
          <w:rFonts w:eastAsia="Yu Gothic Light" w:cstheme="minorHAnsi"/>
          <w:b/>
          <w:bCs/>
          <w:iCs/>
          <w:color w:val="FF0000"/>
          <w:lang w:val="en-GB"/>
        </w:rPr>
        <w:t>USA COMMENTS IN RED FONT</w:t>
      </w:r>
    </w:p>
    <w:p w14:paraId="5295FD79" w14:textId="271109D5" w:rsidR="00C51C9C" w:rsidRPr="001F13AD" w:rsidRDefault="00C51C9C" w:rsidP="00C51C9C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Annex 1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8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8.4.2.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–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Articles 9.X.3. for Crustacean disease-specific chapters</w:t>
      </w:r>
    </w:p>
    <w:p w14:paraId="5F29F0A2" w14:textId="77777777" w:rsidR="00C51C9C" w:rsidRPr="0034702B" w:rsidRDefault="00C51C9C" w:rsidP="00C51C9C">
      <w:pPr>
        <w:pStyle w:val="Chapternumber"/>
        <w:rPr>
          <w:lang w:val="en-US"/>
        </w:rPr>
      </w:pPr>
      <w:r w:rsidRPr="0034702B">
        <w:rPr>
          <w:lang w:val="en-US"/>
        </w:rPr>
        <w:t>CHAPTER 9.3.</w:t>
      </w:r>
    </w:p>
    <w:p w14:paraId="67016358" w14:textId="77777777" w:rsidR="00C51C9C" w:rsidRPr="005D6227" w:rsidRDefault="00C51C9C" w:rsidP="00C51C9C">
      <w:pPr>
        <w:pStyle w:val="Chaptername"/>
      </w:pPr>
      <w:r w:rsidRPr="005D6227">
        <w:t>INFECTION WITH</w:t>
      </w:r>
      <w:r>
        <w:t xml:space="preserve"> </w:t>
      </w:r>
      <w:r w:rsidRPr="005D6227">
        <w:rPr>
          <w:i/>
        </w:rPr>
        <w:t>HEPATOBACTER PENAEI</w:t>
      </w:r>
      <w:r>
        <w:rPr>
          <w:i/>
        </w:rPr>
        <w:br/>
      </w:r>
      <w:r w:rsidRPr="005D6227">
        <w:t>(</w:t>
      </w:r>
      <w:proofErr w:type="spellStart"/>
      <w:r>
        <w:t>necrotising</w:t>
      </w:r>
      <w:proofErr w:type="spellEnd"/>
      <w:r>
        <w:t xml:space="preserve"> </w:t>
      </w:r>
      <w:proofErr w:type="spellStart"/>
      <w:r>
        <w:t>hepatopancreatitis</w:t>
      </w:r>
      <w:proofErr w:type="spellEnd"/>
      <w:r>
        <w:t>)</w:t>
      </w:r>
    </w:p>
    <w:p w14:paraId="3B4D27C5" w14:textId="77777777" w:rsidR="00C51C9C" w:rsidRPr="00AE617B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19FB93A0" w14:textId="77777777" w:rsidR="00C51C9C" w:rsidRPr="00EE70A2" w:rsidRDefault="00C51C9C" w:rsidP="00C51C9C">
      <w:pPr>
        <w:pStyle w:val="Articlenumber"/>
      </w:pPr>
      <w:r w:rsidRPr="00EE70A2">
        <w:t>Article 9.</w:t>
      </w:r>
      <w:r>
        <w:t>3</w:t>
      </w:r>
      <w:r w:rsidRPr="00EE70A2">
        <w:t>.3.</w:t>
      </w:r>
    </w:p>
    <w:p w14:paraId="635B198B" w14:textId="7799BEB3" w:rsidR="00C51C9C" w:rsidRPr="00EE70A2" w:rsidRDefault="00C51C9C" w:rsidP="00C51C9C">
      <w:pPr>
        <w:pStyle w:val="Articlesubtitle"/>
        <w:jc w:val="both"/>
      </w:pPr>
      <w:r w:rsidRPr="00EE70A2">
        <w:t>Measures for the importation or transit of aquatic animal products for any purpose regardless of the</w:t>
      </w:r>
      <w:r>
        <w:t xml:space="preserve"> </w:t>
      </w:r>
      <w:r w:rsidRPr="006F5E5B">
        <w:rPr>
          <w:i/>
          <w:iCs/>
        </w:rPr>
        <w:t>H.</w:t>
      </w:r>
      <w:r>
        <w:rPr>
          <w:i/>
          <w:iCs/>
        </w:rPr>
        <w:t xml:space="preserve"> </w:t>
      </w:r>
      <w:proofErr w:type="spellStart"/>
      <w:r w:rsidRPr="006F5E5B">
        <w:rPr>
          <w:i/>
          <w:iCs/>
        </w:rPr>
        <w:t>penaei</w:t>
      </w:r>
      <w:proofErr w:type="spellEnd"/>
      <w:r w:rsidRPr="00EE70A2">
        <w:t xml:space="preserve"> status of the exporting country, zone or compartment</w:t>
      </w:r>
    </w:p>
    <w:p w14:paraId="38EFE115" w14:textId="6035CEBD" w:rsidR="00C51C9C" w:rsidRPr="002709B8" w:rsidRDefault="00C51C9C" w:rsidP="00C51C9C">
      <w:pPr>
        <w:pStyle w:val="ArticleText"/>
      </w:pPr>
      <w:r w:rsidRPr="002709B8">
        <w:t xml:space="preserve">The </w:t>
      </w:r>
      <w:r w:rsidRPr="002709B8">
        <w:rPr>
          <w:i/>
        </w:rPr>
        <w:t>aquatic animal products</w:t>
      </w:r>
      <w:r w:rsidRPr="002709B8">
        <w:t xml:space="preserve"> listed below have been assessed as meeting the criteria for safety of </w:t>
      </w:r>
      <w:r w:rsidRPr="002709B8">
        <w:rPr>
          <w:i/>
        </w:rPr>
        <w:t>aquatic animal products</w:t>
      </w:r>
      <w:r w:rsidRPr="002709B8">
        <w:t xml:space="preserve"> in accordance with Article 5.4.1. When authorising the importation or transit of these </w:t>
      </w:r>
      <w:r w:rsidRPr="002709B8">
        <w:rPr>
          <w:i/>
        </w:rPr>
        <w:t>aquatic animal products</w:t>
      </w:r>
      <w:r w:rsidRPr="002709B8">
        <w:t xml:space="preserve">, </w:t>
      </w:r>
      <w:r w:rsidRPr="002709B8">
        <w:rPr>
          <w:i/>
        </w:rPr>
        <w:t>Competent Authorities</w:t>
      </w:r>
      <w:r w:rsidRPr="002709B8">
        <w:t xml:space="preserve"> should not require any </w:t>
      </w:r>
      <w:r w:rsidRPr="002709B8">
        <w:rPr>
          <w:i/>
        </w:rPr>
        <w:t>sanitary measures</w:t>
      </w:r>
      <w:r w:rsidRPr="002709B8">
        <w:t xml:space="preserve"> related to </w:t>
      </w:r>
      <w:r w:rsidRPr="002709B8">
        <w:rPr>
          <w:i/>
          <w:iCs/>
        </w:rPr>
        <w:t xml:space="preserve">H. </w:t>
      </w:r>
      <w:proofErr w:type="spellStart"/>
      <w:r w:rsidRPr="002709B8">
        <w:rPr>
          <w:i/>
          <w:iCs/>
        </w:rPr>
        <w:t>penaei</w:t>
      </w:r>
      <w:proofErr w:type="spellEnd"/>
      <w:r w:rsidRPr="002709B8">
        <w:rPr>
          <w:i/>
        </w:rPr>
        <w:t>,</w:t>
      </w:r>
      <w:r w:rsidRPr="002709B8">
        <w:t xml:space="preserve"> regardless of the infection with </w:t>
      </w:r>
      <w:r w:rsidRPr="002709B8">
        <w:rPr>
          <w:i/>
          <w:iCs/>
        </w:rPr>
        <w:t xml:space="preserve">H. </w:t>
      </w:r>
      <w:proofErr w:type="spellStart"/>
      <w:r w:rsidRPr="002709B8">
        <w:rPr>
          <w:i/>
          <w:iCs/>
        </w:rPr>
        <w:t>penaei</w:t>
      </w:r>
      <w:proofErr w:type="spellEnd"/>
      <w:r w:rsidRPr="002709B8">
        <w:t xml:space="preserve"> status of the </w:t>
      </w:r>
      <w:r w:rsidRPr="002709B8">
        <w:rPr>
          <w:i/>
        </w:rPr>
        <w:t>exporting country</w:t>
      </w:r>
      <w:r w:rsidRPr="002709B8">
        <w:t xml:space="preserve">, </w:t>
      </w:r>
      <w:r w:rsidRPr="002709B8">
        <w:rPr>
          <w:i/>
        </w:rPr>
        <w:t>zone</w:t>
      </w:r>
      <w:r w:rsidRPr="002709B8">
        <w:t xml:space="preserve"> or </w:t>
      </w:r>
      <w:r w:rsidRPr="002709B8">
        <w:rPr>
          <w:i/>
        </w:rPr>
        <w:t>compartment</w:t>
      </w:r>
      <w:r w:rsidRPr="002709B8">
        <w:t>:</w:t>
      </w:r>
    </w:p>
    <w:p w14:paraId="659AB892" w14:textId="346E2AA8" w:rsidR="00C51C9C" w:rsidRDefault="00C51C9C" w:rsidP="00C51C9C">
      <w:pPr>
        <w:pStyle w:val="ArticleList"/>
      </w:pPr>
      <w:r w:rsidRPr="006F5E5B">
        <w:t>1)</w:t>
      </w:r>
      <w:r>
        <w:tab/>
      </w:r>
      <w:r w:rsidRPr="006F5E5B">
        <w:rPr>
          <w:i/>
          <w:iCs/>
        </w:rPr>
        <w:t>aquatic animal products</w:t>
      </w:r>
      <w:r>
        <w:rPr>
          <w:i/>
          <w:iCs/>
        </w:rPr>
        <w:t xml:space="preserve"> </w:t>
      </w:r>
      <w:r w:rsidRPr="006F5E5B">
        <w:t xml:space="preserve">that have been subjected to a heat treatment sufficient to attain a core temperature of at least </w:t>
      </w:r>
      <w:r w:rsidRPr="00F36380">
        <w:rPr>
          <w:strike/>
        </w:rPr>
        <w:t>63</w:t>
      </w:r>
      <w:r w:rsidRPr="00F36380">
        <w:rPr>
          <w:u w:val="double"/>
        </w:rPr>
        <w:t>95</w:t>
      </w:r>
      <w:r w:rsidRPr="006F5E5B">
        <w:t xml:space="preserve">°C for at least </w:t>
      </w:r>
      <w:r w:rsidRPr="00F36380">
        <w:rPr>
          <w:strike/>
        </w:rPr>
        <w:t>30</w:t>
      </w:r>
      <w:r>
        <w:rPr>
          <w:u w:val="double"/>
        </w:rPr>
        <w:t>five</w:t>
      </w:r>
      <w:r w:rsidRPr="006F5E5B">
        <w:t xml:space="preserve"> minutes, or a time/temperature equivalent</w:t>
      </w:r>
      <w:r w:rsidR="006F027F">
        <w:t xml:space="preserve"> </w:t>
      </w:r>
      <w:r w:rsidR="006F027F" w:rsidRPr="00A04616">
        <w:rPr>
          <w:color w:val="FF0000"/>
          <w:u w:val="double"/>
        </w:rPr>
        <w:t>that</w:t>
      </w:r>
      <w:r w:rsidRPr="00A04616">
        <w:rPr>
          <w:color w:val="FF0000"/>
        </w:rPr>
        <w:t xml:space="preserve"> </w:t>
      </w:r>
      <w:r w:rsidRPr="006F5E5B">
        <w:t>inactivates</w:t>
      </w:r>
      <w:r>
        <w:t xml:space="preserve"> </w:t>
      </w:r>
      <w:r w:rsidRPr="006F5E5B">
        <w:rPr>
          <w:i/>
          <w:iCs/>
        </w:rPr>
        <w:t xml:space="preserve">H. </w:t>
      </w:r>
      <w:proofErr w:type="spellStart"/>
      <w:r w:rsidRPr="006F5E5B">
        <w:rPr>
          <w:i/>
          <w:iCs/>
        </w:rPr>
        <w:t>penaei</w:t>
      </w:r>
      <w:proofErr w:type="spellEnd"/>
      <w:r w:rsidRPr="006F5E5B">
        <w:t>;</w:t>
      </w:r>
    </w:p>
    <w:p w14:paraId="1C0A454E" w14:textId="31F5F701" w:rsidR="00A04616" w:rsidRPr="00A04616" w:rsidRDefault="00A04616" w:rsidP="00A04616">
      <w:pPr>
        <w:pStyle w:val="ArticleList"/>
        <w:ind w:left="0" w:firstLine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04616">
        <w:rPr>
          <w:rFonts w:asciiTheme="minorHAnsi" w:hAnsiTheme="minorHAnsi" w:cstheme="minorHAnsi"/>
          <w:b/>
          <w:bCs/>
          <w:color w:val="FF0000"/>
          <w:sz w:val="22"/>
          <w:szCs w:val="22"/>
        </w:rPr>
        <w:t>RATIONALE:</w:t>
      </w:r>
      <w:r w:rsidRPr="00A04616">
        <w:rPr>
          <w:rFonts w:asciiTheme="minorHAnsi" w:hAnsiTheme="minorHAnsi" w:cstheme="minorHAnsi"/>
          <w:color w:val="FF0000"/>
          <w:sz w:val="22"/>
          <w:szCs w:val="22"/>
        </w:rPr>
        <w:t xml:space="preserve"> Grammatical correction needed for sentence clarity and consistent formatting with </w:t>
      </w:r>
      <w:r>
        <w:rPr>
          <w:rFonts w:asciiTheme="minorHAnsi" w:hAnsiTheme="minorHAnsi" w:cstheme="minorHAnsi"/>
          <w:color w:val="FF0000"/>
          <w:sz w:val="22"/>
          <w:szCs w:val="22"/>
        </w:rPr>
        <w:t>Article 9.3.3.2</w:t>
      </w:r>
      <w:r w:rsidRPr="00A04616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7BA79FFD" w14:textId="77777777" w:rsidR="00C51C9C" w:rsidRPr="006F5E5B" w:rsidRDefault="00C51C9C" w:rsidP="00C51C9C">
      <w:pPr>
        <w:pStyle w:val="ArticleList"/>
      </w:pPr>
      <w:r>
        <w:t>2)</w:t>
      </w:r>
      <w:r>
        <w:tab/>
      </w:r>
      <w:r w:rsidRPr="006F5E5B">
        <w:t>crustacean</w:t>
      </w:r>
      <w:r>
        <w:t xml:space="preserve"> </w:t>
      </w:r>
      <w:r w:rsidRPr="006F5E5B">
        <w:rPr>
          <w:i/>
          <w:iCs/>
        </w:rPr>
        <w:t>meal</w:t>
      </w:r>
      <w:r>
        <w:rPr>
          <w:i/>
          <w:iCs/>
        </w:rPr>
        <w:t xml:space="preserve"> </w:t>
      </w:r>
      <w:r w:rsidRPr="006F5E5B">
        <w:t xml:space="preserve">that has been subjected to a heat treatment sufficient to attain a core temperature of at least </w:t>
      </w:r>
      <w:r w:rsidRPr="00F36380">
        <w:rPr>
          <w:strike/>
        </w:rPr>
        <w:t>63</w:t>
      </w:r>
      <w:r w:rsidRPr="00F36380">
        <w:rPr>
          <w:u w:val="double"/>
        </w:rPr>
        <w:t>95</w:t>
      </w:r>
      <w:r w:rsidRPr="006F5E5B">
        <w:t xml:space="preserve">°C for at least </w:t>
      </w:r>
      <w:r w:rsidRPr="00F36380">
        <w:rPr>
          <w:strike/>
        </w:rPr>
        <w:t>30</w:t>
      </w:r>
      <w:r>
        <w:rPr>
          <w:u w:val="double"/>
        </w:rPr>
        <w:t>five</w:t>
      </w:r>
      <w:r w:rsidRPr="006F5E5B">
        <w:t xml:space="preserve"> minutes, or a time/temperature equivalent that inactivates</w:t>
      </w:r>
      <w:r>
        <w:t xml:space="preserve"> </w:t>
      </w:r>
      <w:r w:rsidRPr="006F5E5B">
        <w:rPr>
          <w:i/>
          <w:iCs/>
        </w:rPr>
        <w:t xml:space="preserve">H. </w:t>
      </w:r>
      <w:proofErr w:type="spellStart"/>
      <w:proofErr w:type="gramStart"/>
      <w:r w:rsidRPr="006F5E5B">
        <w:rPr>
          <w:i/>
          <w:iCs/>
        </w:rPr>
        <w:t>penaei</w:t>
      </w:r>
      <w:proofErr w:type="spellEnd"/>
      <w:r w:rsidRPr="006F5E5B">
        <w:t>;</w:t>
      </w:r>
      <w:proofErr w:type="gramEnd"/>
    </w:p>
    <w:p w14:paraId="68B19CC7" w14:textId="77777777" w:rsidR="00C51C9C" w:rsidRPr="006F5E5B" w:rsidRDefault="00C51C9C" w:rsidP="00C51C9C">
      <w:pPr>
        <w:pStyle w:val="ArticleList"/>
      </w:pPr>
      <w:r>
        <w:t>3)</w:t>
      </w:r>
      <w:r>
        <w:tab/>
      </w:r>
      <w:r w:rsidRPr="006F5E5B">
        <w:t xml:space="preserve">crustacean </w:t>
      </w:r>
      <w:proofErr w:type="gramStart"/>
      <w:r w:rsidRPr="006F5E5B">
        <w:t>oil;</w:t>
      </w:r>
      <w:proofErr w:type="gramEnd"/>
    </w:p>
    <w:p w14:paraId="00D85F7B" w14:textId="77777777" w:rsidR="00C51C9C" w:rsidRDefault="00C51C9C" w:rsidP="00C51C9C">
      <w:pPr>
        <w:pStyle w:val="ArticleList"/>
      </w:pPr>
      <w:r>
        <w:t>4)</w:t>
      </w:r>
      <w:r>
        <w:tab/>
      </w:r>
      <w:r w:rsidRPr="006F5E5B">
        <w:t>chemically extracted chitin.</w:t>
      </w:r>
    </w:p>
    <w:p w14:paraId="07D3955A" w14:textId="77777777" w:rsidR="00C51C9C" w:rsidRPr="00FD7606" w:rsidRDefault="00C51C9C" w:rsidP="00C51C9C">
      <w:pPr>
        <w:pStyle w:val="ArticleText"/>
        <w:jc w:val="center"/>
      </w:pPr>
      <w:r w:rsidRPr="00AF4A2E">
        <w:t>[…]</w:t>
      </w:r>
    </w:p>
    <w:p w14:paraId="5B1562DB" w14:textId="77777777" w:rsidR="00C51C9C" w:rsidRDefault="00C51C9C" w:rsidP="00C51C9C">
      <w:pPr>
        <w:jc w:val="center"/>
        <w:rPr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5E7E43A3" w14:textId="77777777" w:rsidR="00C51C9C" w:rsidRDefault="00C51C9C" w:rsidP="00C51C9C">
      <w:pPr>
        <w:pStyle w:val="Chapternumber"/>
        <w:rPr>
          <w:lang w:val="en-US"/>
        </w:rPr>
        <w:sectPr w:rsidR="00C51C9C" w:rsidSect="004113FC">
          <w:footnotePr>
            <w:numRestart w:val="eachSect"/>
          </w:footnotePr>
          <w:pgSz w:w="11909" w:h="16834" w:code="9"/>
          <w:pgMar w:top="1699" w:right="1138" w:bottom="2131" w:left="1138" w:header="706" w:footer="562" w:gutter="0"/>
          <w:cols w:space="720"/>
          <w:docGrid w:linePitch="360"/>
        </w:sectPr>
      </w:pPr>
    </w:p>
    <w:p w14:paraId="2CF59EBB" w14:textId="77777777" w:rsidR="00C51C9C" w:rsidRPr="0034702B" w:rsidRDefault="00C51C9C" w:rsidP="00C51C9C">
      <w:pPr>
        <w:pStyle w:val="Chapternumber"/>
        <w:rPr>
          <w:lang w:val="en-US"/>
        </w:rPr>
      </w:pPr>
      <w:r w:rsidRPr="0034702B">
        <w:rPr>
          <w:lang w:val="en-US"/>
        </w:rPr>
        <w:lastRenderedPageBreak/>
        <w:t>CHAPTER 9.4.</w:t>
      </w:r>
    </w:p>
    <w:p w14:paraId="65D72F98" w14:textId="77777777" w:rsidR="00C51C9C" w:rsidRPr="000655C2" w:rsidRDefault="00C51C9C" w:rsidP="00C51C9C">
      <w:pPr>
        <w:pStyle w:val="Chaptername"/>
      </w:pPr>
      <w:r w:rsidRPr="000655C2">
        <w:t>INFECTION WITH INFECTIOUS MYONECROSIS VIRUS</w:t>
      </w:r>
    </w:p>
    <w:p w14:paraId="0B49B4E3" w14:textId="77777777" w:rsidR="00C51C9C" w:rsidRPr="00AE617B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25AD13B3" w14:textId="77777777" w:rsidR="00C51C9C" w:rsidRPr="00EE70A2" w:rsidRDefault="00C51C9C" w:rsidP="00C51C9C">
      <w:pPr>
        <w:pStyle w:val="Articlenumber"/>
      </w:pPr>
      <w:r w:rsidRPr="00EE70A2">
        <w:t>Article 9.</w:t>
      </w:r>
      <w:r>
        <w:t>4</w:t>
      </w:r>
      <w:r w:rsidRPr="00EE70A2">
        <w:t>.3.</w:t>
      </w:r>
    </w:p>
    <w:p w14:paraId="7BD98C72" w14:textId="71577518" w:rsidR="00C51C9C" w:rsidRPr="00DD2F0E" w:rsidRDefault="00C51C9C" w:rsidP="00C51C9C">
      <w:pPr>
        <w:pStyle w:val="Articlesubtitle"/>
        <w:jc w:val="both"/>
      </w:pPr>
      <w:r w:rsidRPr="00DD2F0E">
        <w:t>Measures for the importation or transit of aquatic animal products for any purpose regardless of the infection with IMNV status of the exporting country, zone or compartment</w:t>
      </w:r>
    </w:p>
    <w:p w14:paraId="63EDEA1F" w14:textId="43341FC4" w:rsidR="00C51C9C" w:rsidRPr="009A5A46" w:rsidRDefault="00C51C9C" w:rsidP="00C51C9C">
      <w:pPr>
        <w:pStyle w:val="ArticleText"/>
      </w:pPr>
      <w:r w:rsidRPr="00DD2F0E">
        <w:t>The</w:t>
      </w:r>
      <w:r>
        <w:t xml:space="preserve"> </w:t>
      </w:r>
      <w:r w:rsidRPr="00EE2E9E">
        <w:rPr>
          <w:i/>
          <w:iCs/>
        </w:rPr>
        <w:t>aquatic animal products</w:t>
      </w:r>
      <w:r>
        <w:t xml:space="preserve"> </w:t>
      </w:r>
      <w:r w:rsidRPr="00DD2F0E">
        <w:t>listed below have been assessed as meeting the criteria for safety of</w:t>
      </w:r>
      <w:r>
        <w:t xml:space="preserve"> </w:t>
      </w:r>
      <w:r w:rsidRPr="00EE2E9E">
        <w:rPr>
          <w:i/>
          <w:iCs/>
        </w:rPr>
        <w:t>aquatic animal products</w:t>
      </w:r>
      <w:r>
        <w:t xml:space="preserve"> </w:t>
      </w:r>
      <w:r w:rsidRPr="00DD2F0E">
        <w:t>in accordance with Article</w:t>
      </w:r>
      <w:r>
        <w:t xml:space="preserve"> </w:t>
      </w:r>
      <w:r w:rsidRPr="00EE2E9E">
        <w:t>5.4.1.</w:t>
      </w:r>
      <w:r>
        <w:t xml:space="preserve"> </w:t>
      </w:r>
      <w:r w:rsidRPr="00DD2F0E">
        <w:t>When authorising the importation or transit of these</w:t>
      </w:r>
      <w:r>
        <w:t xml:space="preserve"> </w:t>
      </w:r>
      <w:r w:rsidRPr="00EE2E9E">
        <w:rPr>
          <w:i/>
          <w:iCs/>
        </w:rPr>
        <w:t>aquatic animal products</w:t>
      </w:r>
      <w:r w:rsidRPr="00DD2F0E">
        <w:t>,</w:t>
      </w:r>
      <w:r>
        <w:t xml:space="preserve"> </w:t>
      </w:r>
      <w:r w:rsidRPr="00EE2E9E">
        <w:rPr>
          <w:i/>
          <w:iCs/>
        </w:rPr>
        <w:t>Competent Authorities</w:t>
      </w:r>
      <w:r>
        <w:t xml:space="preserve"> </w:t>
      </w:r>
      <w:r w:rsidRPr="00DD2F0E">
        <w:t>should not require any</w:t>
      </w:r>
      <w:r>
        <w:t xml:space="preserve"> </w:t>
      </w:r>
      <w:r w:rsidRPr="00EE2E9E">
        <w:rPr>
          <w:i/>
          <w:iCs/>
        </w:rPr>
        <w:t>sanitary measures</w:t>
      </w:r>
      <w:r>
        <w:t xml:space="preserve"> </w:t>
      </w:r>
      <w:r w:rsidRPr="00DD2F0E">
        <w:t>related to IMNV, regardless of the infection with IMNV status of the</w:t>
      </w:r>
      <w:r>
        <w:t xml:space="preserve"> </w:t>
      </w:r>
      <w:r w:rsidRPr="00EE2E9E">
        <w:rPr>
          <w:i/>
          <w:iCs/>
        </w:rPr>
        <w:t>exporting country</w:t>
      </w:r>
      <w:r w:rsidRPr="00DD2F0E">
        <w:t>,</w:t>
      </w:r>
      <w:r>
        <w:t xml:space="preserve"> </w:t>
      </w:r>
      <w:r w:rsidRPr="00EE2E9E">
        <w:rPr>
          <w:i/>
          <w:iCs/>
        </w:rPr>
        <w:t>zone</w:t>
      </w:r>
      <w:r>
        <w:t xml:space="preserve"> </w:t>
      </w:r>
      <w:r w:rsidRPr="00DD2F0E">
        <w:t>or</w:t>
      </w:r>
      <w:r>
        <w:t xml:space="preserve"> </w:t>
      </w:r>
      <w:r w:rsidRPr="00EE2E9E">
        <w:rPr>
          <w:i/>
          <w:iCs/>
        </w:rPr>
        <w:t>compartment</w:t>
      </w:r>
      <w:r w:rsidRPr="009A5A46">
        <w:t>:</w:t>
      </w:r>
    </w:p>
    <w:p w14:paraId="393B9914" w14:textId="77777777" w:rsidR="00C51C9C" w:rsidRPr="00EE2E9E" w:rsidRDefault="00C51C9C" w:rsidP="00C51C9C">
      <w:pPr>
        <w:pStyle w:val="ArticleList"/>
      </w:pPr>
      <w:r>
        <w:t>1)</w:t>
      </w:r>
      <w:r>
        <w:tab/>
      </w:r>
      <w:r w:rsidRPr="00E07786">
        <w:rPr>
          <w:rFonts w:eastAsia="Arial"/>
          <w:i/>
          <w:iCs/>
        </w:rPr>
        <w:t>aquatic animal products</w:t>
      </w:r>
      <w:r>
        <w:t xml:space="preserve"> </w:t>
      </w:r>
      <w:r w:rsidRPr="00EE2E9E">
        <w:t xml:space="preserve">that have been subjected to a heat treatment sufficient to attain a core temperature of at least </w:t>
      </w:r>
      <w:r w:rsidRPr="007F6AED">
        <w:rPr>
          <w:strike/>
        </w:rPr>
        <w:t>60</w:t>
      </w:r>
      <w:r w:rsidRPr="007F6AED">
        <w:rPr>
          <w:u w:val="double"/>
        </w:rPr>
        <w:t>75</w:t>
      </w:r>
      <w:r w:rsidRPr="00EE2E9E">
        <w:t xml:space="preserve">°C for at least </w:t>
      </w:r>
      <w:r w:rsidRPr="007F6AED">
        <w:rPr>
          <w:strike/>
        </w:rPr>
        <w:t>60</w:t>
      </w:r>
      <w:r>
        <w:rPr>
          <w:u w:val="double"/>
        </w:rPr>
        <w:t>five</w:t>
      </w:r>
      <w:r w:rsidRPr="00EE2E9E">
        <w:t xml:space="preserve"> minutes, or a time/temperature equivalent that inactivates </w:t>
      </w:r>
      <w:proofErr w:type="gramStart"/>
      <w:r w:rsidRPr="00EE2E9E">
        <w:t>IMNV;</w:t>
      </w:r>
      <w:proofErr w:type="gramEnd"/>
    </w:p>
    <w:p w14:paraId="3E6C6ABC" w14:textId="77777777" w:rsidR="00C51C9C" w:rsidRPr="00EE2E9E" w:rsidRDefault="00C51C9C" w:rsidP="00C51C9C">
      <w:pPr>
        <w:pStyle w:val="ArticleList"/>
      </w:pPr>
      <w:r>
        <w:t>2)</w:t>
      </w:r>
      <w:r>
        <w:tab/>
      </w:r>
      <w:r w:rsidRPr="00EE2E9E">
        <w:t>crustacean</w:t>
      </w:r>
      <w:r>
        <w:t xml:space="preserve"> </w:t>
      </w:r>
      <w:r w:rsidRPr="00EE2E9E">
        <w:rPr>
          <w:i/>
          <w:iCs/>
        </w:rPr>
        <w:t>meal</w:t>
      </w:r>
      <w:r>
        <w:t xml:space="preserve"> </w:t>
      </w:r>
      <w:r w:rsidRPr="00EE2E9E">
        <w:t xml:space="preserve">that has been subjected to a heat treatment sufficient to attain a core temperature of at least </w:t>
      </w:r>
      <w:r w:rsidRPr="007F6AED">
        <w:rPr>
          <w:strike/>
        </w:rPr>
        <w:t>60</w:t>
      </w:r>
      <w:r w:rsidRPr="007F6AED">
        <w:rPr>
          <w:u w:val="double"/>
        </w:rPr>
        <w:t>75</w:t>
      </w:r>
      <w:r w:rsidRPr="00EE2E9E">
        <w:t xml:space="preserve">°C for at least </w:t>
      </w:r>
      <w:r w:rsidRPr="007F6AED">
        <w:rPr>
          <w:strike/>
        </w:rPr>
        <w:t>60</w:t>
      </w:r>
      <w:r>
        <w:rPr>
          <w:u w:val="double"/>
        </w:rPr>
        <w:t>five</w:t>
      </w:r>
      <w:r w:rsidRPr="00EE2E9E">
        <w:t xml:space="preserve"> minutes, or a time/temperature equivalent that inactivates </w:t>
      </w:r>
      <w:proofErr w:type="gramStart"/>
      <w:r w:rsidRPr="00EE2E9E">
        <w:t>IMNV;</w:t>
      </w:r>
      <w:proofErr w:type="gramEnd"/>
    </w:p>
    <w:p w14:paraId="6047794C" w14:textId="77777777" w:rsidR="00C51C9C" w:rsidRPr="00EE2E9E" w:rsidRDefault="00C51C9C" w:rsidP="00C51C9C">
      <w:pPr>
        <w:pStyle w:val="ArticleList"/>
      </w:pPr>
      <w:r>
        <w:t>3)</w:t>
      </w:r>
      <w:r>
        <w:tab/>
      </w:r>
      <w:r w:rsidRPr="00EE2E9E">
        <w:t xml:space="preserve">crustacean </w:t>
      </w:r>
      <w:proofErr w:type="gramStart"/>
      <w:r w:rsidRPr="00EE2E9E">
        <w:t>oil;</w:t>
      </w:r>
      <w:proofErr w:type="gramEnd"/>
    </w:p>
    <w:p w14:paraId="310551FF" w14:textId="77777777" w:rsidR="00C51C9C" w:rsidRDefault="00C51C9C" w:rsidP="00C51C9C">
      <w:pPr>
        <w:pStyle w:val="ArticleList"/>
      </w:pPr>
      <w:r>
        <w:t>4)</w:t>
      </w:r>
      <w:r>
        <w:tab/>
      </w:r>
      <w:r w:rsidRPr="00EE2E9E">
        <w:t>chemically extracted chitin.</w:t>
      </w:r>
    </w:p>
    <w:p w14:paraId="34276101" w14:textId="77777777" w:rsidR="00C51C9C" w:rsidRPr="00AA797A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65C13422" w14:textId="77777777" w:rsidR="00C51C9C" w:rsidRDefault="00C51C9C" w:rsidP="00C51C9C">
      <w:pPr>
        <w:jc w:val="center"/>
        <w:rPr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3FF9F536" w14:textId="77777777" w:rsidR="00C51C9C" w:rsidRDefault="00C51C9C" w:rsidP="00C51C9C">
      <w:pPr>
        <w:pStyle w:val="Chapternumber"/>
        <w:rPr>
          <w:lang w:val="en-US"/>
        </w:rPr>
        <w:sectPr w:rsidR="00C51C9C" w:rsidSect="004113FC">
          <w:footnotePr>
            <w:numRestart w:val="eachSect"/>
          </w:footnotePr>
          <w:pgSz w:w="11909" w:h="16834" w:code="9"/>
          <w:pgMar w:top="1699" w:right="1138" w:bottom="2131" w:left="1138" w:header="706" w:footer="562" w:gutter="0"/>
          <w:cols w:space="720"/>
          <w:docGrid w:linePitch="360"/>
        </w:sectPr>
      </w:pPr>
    </w:p>
    <w:p w14:paraId="7340F1EE" w14:textId="77777777" w:rsidR="00C51C9C" w:rsidRPr="0034702B" w:rsidRDefault="00C51C9C" w:rsidP="00C51C9C">
      <w:pPr>
        <w:pStyle w:val="Chapternumber"/>
        <w:rPr>
          <w:lang w:val="en-US"/>
        </w:rPr>
      </w:pPr>
      <w:r w:rsidRPr="0034702B">
        <w:rPr>
          <w:lang w:val="en-US"/>
        </w:rPr>
        <w:lastRenderedPageBreak/>
        <w:t>CHAPTER 9.5.</w:t>
      </w:r>
    </w:p>
    <w:p w14:paraId="1D8E2515" w14:textId="77777777" w:rsidR="00C51C9C" w:rsidRPr="0081549C" w:rsidRDefault="00C51C9C" w:rsidP="00C51C9C">
      <w:pPr>
        <w:pStyle w:val="Chaptername"/>
      </w:pPr>
      <w:r w:rsidRPr="0081549C">
        <w:t>INFECTION WITH INFECTIOUS HYPODERMAL AND HAEMATOPOIETIC NECROSIS VIRUS</w:t>
      </w:r>
    </w:p>
    <w:p w14:paraId="71316693" w14:textId="77777777" w:rsidR="00C51C9C" w:rsidRPr="00AE617B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0F390E57" w14:textId="77777777" w:rsidR="00C51C9C" w:rsidRPr="00EE70A2" w:rsidRDefault="00C51C9C" w:rsidP="00C51C9C">
      <w:pPr>
        <w:pStyle w:val="Articlenumber"/>
      </w:pPr>
      <w:r w:rsidRPr="00EE70A2">
        <w:t>Article 9.</w:t>
      </w:r>
      <w:r>
        <w:t>5</w:t>
      </w:r>
      <w:r w:rsidRPr="00EE70A2">
        <w:t>.3.</w:t>
      </w:r>
    </w:p>
    <w:p w14:paraId="1AE7D9AD" w14:textId="0C77C84F" w:rsidR="00C51C9C" w:rsidRDefault="00C51C9C" w:rsidP="00C51C9C">
      <w:pPr>
        <w:pStyle w:val="Articlesubtitle"/>
        <w:jc w:val="both"/>
      </w:pPr>
      <w:r w:rsidRPr="007335F3">
        <w:t>Measures for the importation or transit of aquatic animal products for any purpose regardless of the infection with IHHNV status of the exporting country, zone or compartment</w:t>
      </w:r>
    </w:p>
    <w:p w14:paraId="4B9692EB" w14:textId="6A4C3CF6" w:rsidR="00C51C9C" w:rsidRPr="00E94DCA" w:rsidRDefault="00C51C9C" w:rsidP="00C51C9C">
      <w:pPr>
        <w:pStyle w:val="ArticleText"/>
      </w:pPr>
      <w:r w:rsidRPr="00E94DCA">
        <w:t xml:space="preserve">The </w:t>
      </w:r>
      <w:r w:rsidRPr="0001783C">
        <w:rPr>
          <w:i/>
        </w:rPr>
        <w:t>aquatic animal products</w:t>
      </w:r>
      <w:r w:rsidRPr="00E94DCA">
        <w:t xml:space="preserve"> listed below have been assessed as meeting the criteria for safety of </w:t>
      </w:r>
      <w:r w:rsidRPr="0001783C">
        <w:rPr>
          <w:i/>
        </w:rPr>
        <w:t>aquatic animal products</w:t>
      </w:r>
      <w:r w:rsidRPr="00E94DCA">
        <w:t xml:space="preserve"> in accordance with Article </w:t>
      </w:r>
      <w:r w:rsidRPr="0001783C">
        <w:t>5.4.1.</w:t>
      </w:r>
      <w:r w:rsidRPr="00E94DCA">
        <w:t xml:space="preserve"> When authorising the importation or transit of these </w:t>
      </w:r>
      <w:r w:rsidRPr="0001783C">
        <w:rPr>
          <w:i/>
        </w:rPr>
        <w:t>aquatic animal products</w:t>
      </w:r>
      <w:r w:rsidRPr="00E94DCA">
        <w:t xml:space="preserve">, </w:t>
      </w:r>
      <w:r w:rsidRPr="0001783C">
        <w:rPr>
          <w:i/>
        </w:rPr>
        <w:t>Competent Authorities</w:t>
      </w:r>
      <w:r w:rsidRPr="00E94DCA">
        <w:t xml:space="preserve"> should not require any </w:t>
      </w:r>
      <w:r w:rsidRPr="0001783C">
        <w:rPr>
          <w:i/>
        </w:rPr>
        <w:t>sanitary measures</w:t>
      </w:r>
      <w:r w:rsidRPr="00E94DCA">
        <w:t xml:space="preserve"> related to I</w:t>
      </w:r>
      <w:r>
        <w:t>HH</w:t>
      </w:r>
      <w:r w:rsidRPr="00E94DCA">
        <w:t>NV, regardless of the infection with I</w:t>
      </w:r>
      <w:r>
        <w:t>HH</w:t>
      </w:r>
      <w:r w:rsidRPr="00E94DCA">
        <w:t xml:space="preserve">NV status of the </w:t>
      </w:r>
      <w:r w:rsidRPr="0001783C">
        <w:rPr>
          <w:i/>
        </w:rPr>
        <w:t>exporting country</w:t>
      </w:r>
      <w:r w:rsidRPr="00E94DCA">
        <w:t xml:space="preserve">, </w:t>
      </w:r>
      <w:r w:rsidRPr="0001783C">
        <w:rPr>
          <w:i/>
        </w:rPr>
        <w:t>zone</w:t>
      </w:r>
      <w:r w:rsidRPr="00E94DCA">
        <w:t xml:space="preserve"> or </w:t>
      </w:r>
      <w:r w:rsidRPr="0001783C">
        <w:rPr>
          <w:i/>
        </w:rPr>
        <w:t>compartment</w:t>
      </w:r>
      <w:r w:rsidRPr="00E94DCA">
        <w:t>:</w:t>
      </w:r>
    </w:p>
    <w:p w14:paraId="6A8F2FBD" w14:textId="77777777" w:rsidR="00C51C9C" w:rsidRPr="00E94DCA" w:rsidRDefault="00C51C9C" w:rsidP="00C51C9C">
      <w:pPr>
        <w:pStyle w:val="ArticleList"/>
      </w:pPr>
      <w:r w:rsidRPr="00E94DCA">
        <w:t>1)</w:t>
      </w:r>
      <w:r w:rsidRPr="00E94DCA">
        <w:tab/>
      </w:r>
      <w:r w:rsidRPr="0001783C">
        <w:rPr>
          <w:i/>
        </w:rPr>
        <w:t xml:space="preserve">aquatic animal products </w:t>
      </w:r>
      <w:r w:rsidRPr="00E94DCA">
        <w:t xml:space="preserve">that have been subjected to a heat treatment sufficient to attain a core temperature of at least </w:t>
      </w:r>
      <w:r w:rsidRPr="00E94DCA">
        <w:rPr>
          <w:strike/>
        </w:rPr>
        <w:t>60</w:t>
      </w:r>
      <w:r w:rsidRPr="00E94DCA">
        <w:rPr>
          <w:u w:val="double"/>
        </w:rPr>
        <w:t>100</w:t>
      </w:r>
      <w:r w:rsidRPr="00E94DCA">
        <w:t xml:space="preserve">°C for at least </w:t>
      </w:r>
      <w:r w:rsidRPr="00E94DCA">
        <w:rPr>
          <w:strike/>
        </w:rPr>
        <w:t>60</w:t>
      </w:r>
      <w:r>
        <w:rPr>
          <w:u w:val="double"/>
        </w:rPr>
        <w:t>two</w:t>
      </w:r>
      <w:r w:rsidRPr="00E94DCA">
        <w:t xml:space="preserve"> minutes, or a time/temperature equivalent that inactivates </w:t>
      </w:r>
      <w:proofErr w:type="gramStart"/>
      <w:r w:rsidRPr="00E94DCA">
        <w:t>I</w:t>
      </w:r>
      <w:r>
        <w:t>HH</w:t>
      </w:r>
      <w:r w:rsidRPr="00E94DCA">
        <w:t>NV;</w:t>
      </w:r>
      <w:proofErr w:type="gramEnd"/>
    </w:p>
    <w:p w14:paraId="122754DB" w14:textId="77777777" w:rsidR="00C51C9C" w:rsidRPr="00E94DCA" w:rsidRDefault="00C51C9C" w:rsidP="00C51C9C">
      <w:pPr>
        <w:pStyle w:val="ArticleList"/>
      </w:pPr>
      <w:r w:rsidRPr="00E94DCA">
        <w:t>2)</w:t>
      </w:r>
      <w:r w:rsidRPr="00E94DCA">
        <w:tab/>
        <w:t xml:space="preserve">crustacean </w:t>
      </w:r>
      <w:r w:rsidRPr="0001783C">
        <w:rPr>
          <w:i/>
        </w:rPr>
        <w:t xml:space="preserve">meal </w:t>
      </w:r>
      <w:r w:rsidRPr="00E94DCA">
        <w:t xml:space="preserve">that has been subjected to a heat treatment sufficient to attain a core temperature of at least </w:t>
      </w:r>
      <w:r w:rsidRPr="00E94DCA">
        <w:rPr>
          <w:strike/>
        </w:rPr>
        <w:t>60</w:t>
      </w:r>
      <w:r w:rsidRPr="00E94DCA">
        <w:rPr>
          <w:u w:val="double"/>
        </w:rPr>
        <w:t>100</w:t>
      </w:r>
      <w:r w:rsidRPr="00E94DCA">
        <w:t xml:space="preserve">°C for at least </w:t>
      </w:r>
      <w:r w:rsidRPr="00E94DCA">
        <w:rPr>
          <w:strike/>
        </w:rPr>
        <w:t>60</w:t>
      </w:r>
      <w:r>
        <w:rPr>
          <w:u w:val="double"/>
        </w:rPr>
        <w:t>two</w:t>
      </w:r>
      <w:r w:rsidRPr="00E94DCA">
        <w:t xml:space="preserve"> minutes, or a time/temperature equivalent that inactivates </w:t>
      </w:r>
      <w:proofErr w:type="gramStart"/>
      <w:r w:rsidRPr="00E94DCA">
        <w:t>I</w:t>
      </w:r>
      <w:r>
        <w:t>HH</w:t>
      </w:r>
      <w:r w:rsidRPr="00E94DCA">
        <w:t>NV;</w:t>
      </w:r>
      <w:proofErr w:type="gramEnd"/>
    </w:p>
    <w:p w14:paraId="09EF1E51" w14:textId="77777777" w:rsidR="00C51C9C" w:rsidRPr="00E94DCA" w:rsidRDefault="00C51C9C" w:rsidP="00C51C9C">
      <w:pPr>
        <w:pStyle w:val="ArticleList"/>
      </w:pPr>
      <w:r w:rsidRPr="00E94DCA">
        <w:t>3)</w:t>
      </w:r>
      <w:r w:rsidRPr="00E94DCA">
        <w:tab/>
        <w:t xml:space="preserve">crustacean </w:t>
      </w:r>
      <w:proofErr w:type="gramStart"/>
      <w:r w:rsidRPr="00E94DCA">
        <w:t>oil;</w:t>
      </w:r>
      <w:proofErr w:type="gramEnd"/>
    </w:p>
    <w:p w14:paraId="356ACB37" w14:textId="77777777" w:rsidR="00C51C9C" w:rsidRPr="00E94DCA" w:rsidRDefault="00C51C9C" w:rsidP="00C51C9C">
      <w:pPr>
        <w:pStyle w:val="ArticleList"/>
      </w:pPr>
      <w:r w:rsidRPr="00E94DCA">
        <w:t>4)</w:t>
      </w:r>
      <w:r w:rsidRPr="00E94DCA">
        <w:tab/>
        <w:t>chemically extracted chitin.</w:t>
      </w:r>
    </w:p>
    <w:p w14:paraId="5D02C2E3" w14:textId="77777777" w:rsidR="00C51C9C" w:rsidRPr="00AA797A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4DFB6A5C" w14:textId="77777777" w:rsidR="00C51C9C" w:rsidRDefault="00C51C9C" w:rsidP="00C51C9C">
      <w:pPr>
        <w:jc w:val="center"/>
        <w:rPr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412C3AD7" w14:textId="77777777" w:rsidR="00C51C9C" w:rsidRDefault="00C51C9C" w:rsidP="00C51C9C">
      <w:pPr>
        <w:pStyle w:val="Chapternumber"/>
        <w:rPr>
          <w:lang w:val="en-US"/>
        </w:rPr>
        <w:sectPr w:rsidR="00C51C9C" w:rsidSect="004113FC">
          <w:footnotePr>
            <w:numRestart w:val="eachSect"/>
          </w:footnotePr>
          <w:pgSz w:w="11909" w:h="16834" w:code="9"/>
          <w:pgMar w:top="1699" w:right="1138" w:bottom="2131" w:left="1138" w:header="706" w:footer="562" w:gutter="0"/>
          <w:cols w:space="720"/>
          <w:docGrid w:linePitch="360"/>
        </w:sectPr>
      </w:pPr>
    </w:p>
    <w:p w14:paraId="58DA27C4" w14:textId="77777777" w:rsidR="00C51C9C" w:rsidRPr="0034702B" w:rsidRDefault="00C51C9C" w:rsidP="00C51C9C">
      <w:pPr>
        <w:pStyle w:val="Chapternumber"/>
        <w:rPr>
          <w:lang w:val="en-US"/>
        </w:rPr>
      </w:pPr>
      <w:r w:rsidRPr="0034702B">
        <w:rPr>
          <w:lang w:val="en-US"/>
        </w:rPr>
        <w:lastRenderedPageBreak/>
        <w:t>CHAPTER 9.6.</w:t>
      </w:r>
    </w:p>
    <w:p w14:paraId="443465FE" w14:textId="77777777" w:rsidR="00C51C9C" w:rsidRPr="00D703EE" w:rsidRDefault="00C51C9C" w:rsidP="00C51C9C">
      <w:pPr>
        <w:pStyle w:val="Chaptername"/>
      </w:pPr>
      <w:r w:rsidRPr="00D703EE">
        <w:t>INFECTION WITH</w:t>
      </w:r>
      <w:r>
        <w:t xml:space="preserve"> </w:t>
      </w:r>
      <w:r w:rsidRPr="00D703EE">
        <w:rPr>
          <w:i/>
        </w:rPr>
        <w:t>MACROBRACHIUM ROSENBERGII</w:t>
      </w:r>
      <w:r>
        <w:rPr>
          <w:i/>
        </w:rPr>
        <w:t xml:space="preserve"> </w:t>
      </w:r>
      <w:r w:rsidRPr="00D703EE">
        <w:t>NODAVIRUS (</w:t>
      </w:r>
      <w:r>
        <w:t>white tail disease</w:t>
      </w:r>
      <w:r w:rsidRPr="00D703EE">
        <w:t>)</w:t>
      </w:r>
    </w:p>
    <w:p w14:paraId="2939884F" w14:textId="77777777" w:rsidR="00C51C9C" w:rsidRPr="00AF4A2E" w:rsidRDefault="00C51C9C" w:rsidP="00C51C9C">
      <w:pPr>
        <w:pStyle w:val="ArticleText"/>
        <w:jc w:val="center"/>
      </w:pPr>
      <w:r w:rsidRPr="00AF4A2E">
        <w:t>[…]</w:t>
      </w:r>
    </w:p>
    <w:p w14:paraId="1F2EF9AC" w14:textId="77777777" w:rsidR="00C51C9C" w:rsidRPr="00EE70A2" w:rsidRDefault="00C51C9C" w:rsidP="00C51C9C">
      <w:pPr>
        <w:pStyle w:val="Articlenumber"/>
      </w:pPr>
      <w:r w:rsidRPr="00EE70A2">
        <w:t>Article 9.</w:t>
      </w:r>
      <w:r>
        <w:t>6</w:t>
      </w:r>
      <w:r w:rsidRPr="00EE70A2">
        <w:t>.3.</w:t>
      </w:r>
    </w:p>
    <w:p w14:paraId="682CED16" w14:textId="28533DDA" w:rsidR="00C51C9C" w:rsidRPr="00694A25" w:rsidRDefault="00C51C9C" w:rsidP="00C51C9C">
      <w:pPr>
        <w:pStyle w:val="Articlesubtitle"/>
        <w:jc w:val="both"/>
      </w:pPr>
      <w:r w:rsidRPr="00694A25">
        <w:t xml:space="preserve">Measures for the importation or transit of aquatic animal products for any purpose regardless of the infection with </w:t>
      </w:r>
      <w:proofErr w:type="spellStart"/>
      <w:r w:rsidRPr="00694A25">
        <w:t>MrNV</w:t>
      </w:r>
      <w:proofErr w:type="spellEnd"/>
      <w:r w:rsidRPr="00694A25">
        <w:t xml:space="preserve"> status of the exporting country, zone or compartment</w:t>
      </w:r>
    </w:p>
    <w:p w14:paraId="1E904846" w14:textId="6509E207" w:rsidR="00C51C9C" w:rsidRPr="00625B7E" w:rsidRDefault="00C51C9C" w:rsidP="00C51C9C">
      <w:pPr>
        <w:pStyle w:val="ArticleText"/>
      </w:pPr>
      <w:r w:rsidRPr="00625B7E">
        <w:t xml:space="preserve">The </w:t>
      </w:r>
      <w:r w:rsidRPr="0001783C">
        <w:rPr>
          <w:i/>
        </w:rPr>
        <w:t xml:space="preserve">aquatic animal products </w:t>
      </w:r>
      <w:r w:rsidRPr="00625B7E">
        <w:t xml:space="preserve">listed below have been assessed as meeting the criteria for safety of </w:t>
      </w:r>
      <w:r w:rsidRPr="0001783C">
        <w:rPr>
          <w:i/>
        </w:rPr>
        <w:t xml:space="preserve">aquatic animal products </w:t>
      </w:r>
      <w:r w:rsidRPr="00625B7E">
        <w:t>in accordance with Article </w:t>
      </w:r>
      <w:r w:rsidRPr="0001783C">
        <w:t xml:space="preserve">5.4.1. </w:t>
      </w:r>
      <w:r w:rsidRPr="00625B7E">
        <w:t xml:space="preserve">When authorising the importation or transit of these </w:t>
      </w:r>
      <w:r w:rsidRPr="0001783C">
        <w:rPr>
          <w:i/>
        </w:rPr>
        <w:t>aquatic animal products</w:t>
      </w:r>
      <w:r w:rsidRPr="00625B7E">
        <w:t xml:space="preserve">, </w:t>
      </w:r>
      <w:r w:rsidRPr="0001783C">
        <w:rPr>
          <w:i/>
        </w:rPr>
        <w:t xml:space="preserve">Competent Authorities </w:t>
      </w:r>
      <w:r w:rsidRPr="00625B7E">
        <w:t xml:space="preserve">should not require any </w:t>
      </w:r>
      <w:r w:rsidRPr="0001783C">
        <w:rPr>
          <w:i/>
        </w:rPr>
        <w:t xml:space="preserve">sanitary measures </w:t>
      </w:r>
      <w:r w:rsidRPr="00625B7E">
        <w:t xml:space="preserve">related to </w:t>
      </w:r>
      <w:proofErr w:type="spellStart"/>
      <w:r w:rsidRPr="00625B7E">
        <w:t>MrNV</w:t>
      </w:r>
      <w:proofErr w:type="spellEnd"/>
      <w:r w:rsidRPr="00625B7E">
        <w:t xml:space="preserve">, regardless of the infection with </w:t>
      </w:r>
      <w:proofErr w:type="spellStart"/>
      <w:r w:rsidRPr="00625B7E">
        <w:t>MrNV</w:t>
      </w:r>
      <w:proofErr w:type="spellEnd"/>
      <w:r w:rsidRPr="00625B7E">
        <w:t xml:space="preserve"> status of the </w:t>
      </w:r>
      <w:r w:rsidRPr="0001783C">
        <w:rPr>
          <w:i/>
        </w:rPr>
        <w:t>exporting country</w:t>
      </w:r>
      <w:r w:rsidRPr="00625B7E">
        <w:t xml:space="preserve">, </w:t>
      </w:r>
      <w:r w:rsidRPr="0001783C">
        <w:rPr>
          <w:i/>
        </w:rPr>
        <w:t xml:space="preserve">zone </w:t>
      </w:r>
      <w:r w:rsidRPr="00625B7E">
        <w:t xml:space="preserve">or </w:t>
      </w:r>
      <w:r w:rsidRPr="0001783C">
        <w:rPr>
          <w:i/>
        </w:rPr>
        <w:t>compartment</w:t>
      </w:r>
      <w:r w:rsidRPr="00625B7E">
        <w:t>:</w:t>
      </w:r>
    </w:p>
    <w:p w14:paraId="203172C2" w14:textId="77777777" w:rsidR="00C51C9C" w:rsidRPr="00625B7E" w:rsidRDefault="00C51C9C" w:rsidP="00C51C9C">
      <w:pPr>
        <w:pStyle w:val="ArticleList"/>
      </w:pPr>
      <w:r w:rsidRPr="00625B7E">
        <w:t>1)</w:t>
      </w:r>
      <w:r w:rsidRPr="00625B7E">
        <w:tab/>
      </w:r>
      <w:r w:rsidRPr="0001783C">
        <w:rPr>
          <w:i/>
        </w:rPr>
        <w:t xml:space="preserve">aquatic animal products </w:t>
      </w:r>
      <w:r w:rsidRPr="00625B7E">
        <w:t xml:space="preserve">that have been subjected to a heat treatment sufficient to attain a core temperature of at least </w:t>
      </w:r>
      <w:r w:rsidRPr="00625B7E">
        <w:rPr>
          <w:strike/>
        </w:rPr>
        <w:t>60</w:t>
      </w:r>
      <w:r w:rsidRPr="00625B7E">
        <w:rPr>
          <w:u w:val="double"/>
        </w:rPr>
        <w:t>50</w:t>
      </w:r>
      <w:r w:rsidRPr="00625B7E">
        <w:t xml:space="preserve">°C for at least </w:t>
      </w:r>
      <w:r w:rsidRPr="00625B7E">
        <w:rPr>
          <w:strike/>
        </w:rPr>
        <w:t>60</w:t>
      </w:r>
      <w:r w:rsidRPr="00625B7E">
        <w:rPr>
          <w:u w:val="double"/>
        </w:rPr>
        <w:t>5</w:t>
      </w:r>
      <w:r>
        <w:rPr>
          <w:u w:val="double"/>
        </w:rPr>
        <w:t>0</w:t>
      </w:r>
      <w:r w:rsidRPr="00625B7E">
        <w:t xml:space="preserve"> minutes, or a time/temperature equivalent that inactivates </w:t>
      </w:r>
      <w:proofErr w:type="spellStart"/>
      <w:proofErr w:type="gramStart"/>
      <w:r w:rsidRPr="00625B7E">
        <w:t>MrNV</w:t>
      </w:r>
      <w:proofErr w:type="spellEnd"/>
      <w:r w:rsidRPr="00625B7E">
        <w:t>;</w:t>
      </w:r>
      <w:proofErr w:type="gramEnd"/>
    </w:p>
    <w:p w14:paraId="240C4156" w14:textId="77777777" w:rsidR="00C51C9C" w:rsidRPr="00625B7E" w:rsidRDefault="00C51C9C" w:rsidP="00C51C9C">
      <w:pPr>
        <w:pStyle w:val="ArticleList"/>
      </w:pPr>
      <w:r w:rsidRPr="00625B7E">
        <w:t>2)</w:t>
      </w:r>
      <w:r w:rsidRPr="00625B7E">
        <w:tab/>
        <w:t xml:space="preserve">crustacean </w:t>
      </w:r>
      <w:r w:rsidRPr="0001783C">
        <w:rPr>
          <w:i/>
        </w:rPr>
        <w:t xml:space="preserve">meal </w:t>
      </w:r>
      <w:r w:rsidRPr="00625B7E">
        <w:t xml:space="preserve">that has been subjected to a heat treatment sufficient to attain a core temperature of at least </w:t>
      </w:r>
      <w:r w:rsidRPr="00625B7E">
        <w:rPr>
          <w:strike/>
        </w:rPr>
        <w:t>60</w:t>
      </w:r>
      <w:r w:rsidRPr="00625B7E">
        <w:rPr>
          <w:u w:val="double"/>
        </w:rPr>
        <w:t>50</w:t>
      </w:r>
      <w:r w:rsidRPr="00625B7E">
        <w:t xml:space="preserve">°C for at least </w:t>
      </w:r>
      <w:r w:rsidRPr="00625B7E">
        <w:rPr>
          <w:strike/>
        </w:rPr>
        <w:t>60</w:t>
      </w:r>
      <w:r w:rsidRPr="00625B7E">
        <w:rPr>
          <w:u w:val="double"/>
        </w:rPr>
        <w:t>50</w:t>
      </w:r>
      <w:r w:rsidRPr="00625B7E">
        <w:t xml:space="preserve"> minutes, or a time/temperature equivalent that inactivates </w:t>
      </w:r>
      <w:proofErr w:type="spellStart"/>
      <w:proofErr w:type="gramStart"/>
      <w:r w:rsidRPr="00625B7E">
        <w:t>MrNV</w:t>
      </w:r>
      <w:proofErr w:type="spellEnd"/>
      <w:r w:rsidRPr="00625B7E">
        <w:t>;</w:t>
      </w:r>
      <w:proofErr w:type="gramEnd"/>
    </w:p>
    <w:p w14:paraId="05335750" w14:textId="77777777" w:rsidR="00C51C9C" w:rsidRPr="00625B7E" w:rsidRDefault="00C51C9C" w:rsidP="00C51C9C">
      <w:pPr>
        <w:pStyle w:val="ArticleList"/>
      </w:pPr>
      <w:r w:rsidRPr="00625B7E">
        <w:t>3)</w:t>
      </w:r>
      <w:r w:rsidRPr="00625B7E">
        <w:tab/>
        <w:t xml:space="preserve">crustacean </w:t>
      </w:r>
      <w:proofErr w:type="gramStart"/>
      <w:r w:rsidRPr="00625B7E">
        <w:t>oil;</w:t>
      </w:r>
      <w:proofErr w:type="gramEnd"/>
    </w:p>
    <w:p w14:paraId="1DA94E17" w14:textId="77777777" w:rsidR="00C51C9C" w:rsidRPr="00625B7E" w:rsidRDefault="00C51C9C" w:rsidP="00C51C9C">
      <w:pPr>
        <w:pStyle w:val="ArticleList"/>
      </w:pPr>
      <w:r w:rsidRPr="00625B7E">
        <w:t>4)</w:t>
      </w:r>
      <w:r w:rsidRPr="00625B7E">
        <w:tab/>
        <w:t>chemically extracted chitin.</w:t>
      </w:r>
    </w:p>
    <w:p w14:paraId="03257A69" w14:textId="77777777" w:rsidR="00C51C9C" w:rsidRPr="001E03CA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4FD5CE82" w14:textId="77777777" w:rsidR="00C51C9C" w:rsidRDefault="00C51C9C" w:rsidP="00C51C9C">
      <w:pPr>
        <w:jc w:val="center"/>
        <w:rPr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58602C31" w14:textId="77777777" w:rsidR="00C51C9C" w:rsidRDefault="00C51C9C" w:rsidP="00C51C9C">
      <w:pPr>
        <w:pStyle w:val="Chapternumber"/>
        <w:rPr>
          <w:lang w:val="en-US"/>
        </w:rPr>
        <w:sectPr w:rsidR="00C51C9C" w:rsidSect="004113FC">
          <w:footnotePr>
            <w:numRestart w:val="eachSect"/>
          </w:footnotePr>
          <w:pgSz w:w="11909" w:h="16834" w:code="9"/>
          <w:pgMar w:top="1699" w:right="1138" w:bottom="2131" w:left="1138" w:header="706" w:footer="562" w:gutter="0"/>
          <w:cols w:space="720"/>
          <w:docGrid w:linePitch="360"/>
        </w:sectPr>
      </w:pPr>
    </w:p>
    <w:p w14:paraId="7C8C31E8" w14:textId="77777777" w:rsidR="00C51C9C" w:rsidRPr="0034702B" w:rsidRDefault="00C51C9C" w:rsidP="00C51C9C">
      <w:pPr>
        <w:pStyle w:val="Chapternumber"/>
        <w:rPr>
          <w:lang w:val="en-US"/>
        </w:rPr>
      </w:pPr>
      <w:r w:rsidRPr="0034702B">
        <w:rPr>
          <w:lang w:val="en-US"/>
        </w:rPr>
        <w:lastRenderedPageBreak/>
        <w:t>CHAPTER 9.7.</w:t>
      </w:r>
    </w:p>
    <w:p w14:paraId="296396E1" w14:textId="77777777" w:rsidR="00C51C9C" w:rsidRPr="00D703EE" w:rsidRDefault="00C51C9C" w:rsidP="00C51C9C">
      <w:pPr>
        <w:pStyle w:val="Chaptername"/>
      </w:pPr>
      <w:r>
        <w:t>I</w:t>
      </w:r>
      <w:r w:rsidRPr="00A63864">
        <w:t>NFECTION WITH TAURA SYNDROME VIRUS</w:t>
      </w:r>
    </w:p>
    <w:p w14:paraId="6CA00A7B" w14:textId="77777777" w:rsidR="00C51C9C" w:rsidRPr="00AE617B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52BEFB3B" w14:textId="77777777" w:rsidR="00C51C9C" w:rsidRPr="00EE70A2" w:rsidRDefault="00C51C9C" w:rsidP="00C51C9C">
      <w:pPr>
        <w:pStyle w:val="Articlenumber"/>
      </w:pPr>
      <w:r w:rsidRPr="00EE70A2">
        <w:t>Article 9.</w:t>
      </w:r>
      <w:r>
        <w:t>7</w:t>
      </w:r>
      <w:r w:rsidRPr="00EE70A2">
        <w:t>.3.</w:t>
      </w:r>
    </w:p>
    <w:p w14:paraId="03B8EBAA" w14:textId="1696824A" w:rsidR="00C51C9C" w:rsidRPr="00A04616" w:rsidRDefault="00C51C9C" w:rsidP="00C51C9C">
      <w:pPr>
        <w:pStyle w:val="Articlesubtitle"/>
        <w:rPr>
          <w:color w:val="FF0000"/>
          <w:u w:val="double"/>
        </w:rPr>
      </w:pPr>
      <w:r w:rsidRPr="00A63864">
        <w:t>Measures for the importation or transit of aquatic animal products for any purpose regardless of the infection with TSV status of the exporting country, zone or compartment</w:t>
      </w:r>
      <w:r w:rsidR="00A04616">
        <w:rPr>
          <w:color w:val="FF0000"/>
          <w:u w:val="double"/>
        </w:rPr>
        <w:t>.</w:t>
      </w:r>
    </w:p>
    <w:p w14:paraId="32C5F0DD" w14:textId="5AA76265" w:rsidR="00A04616" w:rsidRPr="00A04616" w:rsidRDefault="00A04616" w:rsidP="00A04616">
      <w:pPr>
        <w:spacing w:after="240"/>
        <w:jc w:val="both"/>
        <w:rPr>
          <w:rFonts w:eastAsia="Arial" w:cstheme="minorHAnsi"/>
          <w:b/>
          <w:bCs/>
          <w:color w:val="FF0000"/>
          <w:w w:val="95"/>
          <w:lang w:val="en-GB" w:bidi="en-US"/>
        </w:rPr>
      </w:pPr>
      <w:r>
        <w:rPr>
          <w:rFonts w:eastAsia="Arial" w:cstheme="minorHAnsi"/>
          <w:b/>
          <w:bCs/>
          <w:color w:val="FF0000"/>
          <w:w w:val="95"/>
          <w:lang w:val="en-GB" w:bidi="en-US"/>
        </w:rPr>
        <w:t xml:space="preserve">RATIONALE: </w:t>
      </w:r>
      <w:r w:rsidRPr="007461A8">
        <w:rPr>
          <w:rFonts w:eastAsia="Arial" w:cstheme="minorHAnsi"/>
          <w:color w:val="FF0000"/>
          <w:w w:val="95"/>
          <w:lang w:val="en-GB" w:bidi="en-US"/>
        </w:rPr>
        <w:t>A period is added at the end of the sentence for grammatical completeness.</w:t>
      </w:r>
    </w:p>
    <w:p w14:paraId="68359B71" w14:textId="1C8B9CB3" w:rsidR="00C51C9C" w:rsidRPr="00A63864" w:rsidRDefault="00C51C9C" w:rsidP="00C51C9C">
      <w:pPr>
        <w:pStyle w:val="ArticleText"/>
      </w:pPr>
      <w:r w:rsidRPr="00A63864">
        <w:t>The</w:t>
      </w:r>
      <w:r>
        <w:t xml:space="preserve"> </w:t>
      </w:r>
      <w:r w:rsidRPr="003051E3">
        <w:rPr>
          <w:bCs/>
          <w:i/>
          <w:iCs/>
        </w:rPr>
        <w:t>aquatic animal products</w:t>
      </w:r>
      <w:r>
        <w:rPr>
          <w:bCs/>
          <w:i/>
          <w:iCs/>
        </w:rPr>
        <w:t xml:space="preserve"> </w:t>
      </w:r>
      <w:r w:rsidRPr="00A63864">
        <w:t>listed below have been assessed as meeting the criteria for safety of</w:t>
      </w:r>
      <w:r>
        <w:t xml:space="preserve"> </w:t>
      </w:r>
      <w:r w:rsidRPr="003051E3">
        <w:rPr>
          <w:bCs/>
          <w:i/>
          <w:iCs/>
        </w:rPr>
        <w:t>aquatic animal products</w:t>
      </w:r>
      <w:r>
        <w:rPr>
          <w:bCs/>
          <w:i/>
          <w:iCs/>
        </w:rPr>
        <w:t xml:space="preserve"> </w:t>
      </w:r>
      <w:r w:rsidRPr="00A63864">
        <w:t>in accordance with Article</w:t>
      </w:r>
      <w:r>
        <w:t xml:space="preserve"> </w:t>
      </w:r>
      <w:r w:rsidRPr="001C1436">
        <w:rPr>
          <w:bCs/>
        </w:rPr>
        <w:t>5.4.1.</w:t>
      </w:r>
      <w:r>
        <w:t xml:space="preserve"> </w:t>
      </w:r>
      <w:r w:rsidRPr="00A63864">
        <w:t>When authorising the importation or transit of these</w:t>
      </w:r>
      <w:r>
        <w:t xml:space="preserve"> </w:t>
      </w:r>
      <w:r w:rsidRPr="004B5808">
        <w:rPr>
          <w:bCs/>
          <w:i/>
          <w:iCs/>
        </w:rPr>
        <w:t>aquatic animal products</w:t>
      </w:r>
      <w:r w:rsidRPr="00A63864">
        <w:t>,</w:t>
      </w:r>
      <w:r>
        <w:t xml:space="preserve"> </w:t>
      </w:r>
      <w:r w:rsidRPr="001C1436">
        <w:rPr>
          <w:bCs/>
          <w:i/>
          <w:iCs/>
        </w:rPr>
        <w:t>Competent Authorities</w:t>
      </w:r>
      <w:r>
        <w:t xml:space="preserve"> </w:t>
      </w:r>
      <w:r w:rsidRPr="00A63864">
        <w:t>should not require any</w:t>
      </w:r>
      <w:r>
        <w:t xml:space="preserve"> </w:t>
      </w:r>
      <w:r w:rsidRPr="001C1436">
        <w:rPr>
          <w:bCs/>
          <w:i/>
          <w:iCs/>
        </w:rPr>
        <w:t>sanitary measures</w:t>
      </w:r>
      <w:r>
        <w:t xml:space="preserve"> </w:t>
      </w:r>
      <w:r w:rsidRPr="00A63864">
        <w:t>related to TSV, regardless of the infection with TSV status of the</w:t>
      </w:r>
      <w:r>
        <w:t xml:space="preserve"> </w:t>
      </w:r>
      <w:r w:rsidRPr="001C1436">
        <w:rPr>
          <w:bCs/>
          <w:i/>
          <w:iCs/>
        </w:rPr>
        <w:t>exporting country</w:t>
      </w:r>
      <w:r w:rsidRPr="00A63864">
        <w:t>,</w:t>
      </w:r>
      <w:r>
        <w:t xml:space="preserve"> </w:t>
      </w:r>
      <w:r w:rsidRPr="001C1436">
        <w:rPr>
          <w:bCs/>
          <w:i/>
          <w:iCs/>
        </w:rPr>
        <w:t>zone</w:t>
      </w:r>
      <w:r>
        <w:t xml:space="preserve"> </w:t>
      </w:r>
      <w:r w:rsidRPr="00A63864">
        <w:t>or</w:t>
      </w:r>
      <w:r>
        <w:t xml:space="preserve"> </w:t>
      </w:r>
      <w:r w:rsidRPr="001C1436">
        <w:rPr>
          <w:bCs/>
          <w:i/>
          <w:iCs/>
        </w:rPr>
        <w:t>compartment</w:t>
      </w:r>
      <w:r w:rsidRPr="00A63864">
        <w:t>:</w:t>
      </w:r>
    </w:p>
    <w:p w14:paraId="6B993137" w14:textId="77777777" w:rsidR="00C51C9C" w:rsidRPr="00A63864" w:rsidRDefault="00C51C9C" w:rsidP="00C51C9C">
      <w:pPr>
        <w:pStyle w:val="ArticleList"/>
      </w:pPr>
      <w:r w:rsidRPr="00A63864">
        <w:t>1)</w:t>
      </w:r>
      <w:r>
        <w:tab/>
      </w:r>
      <w:r w:rsidRPr="003051E3">
        <w:rPr>
          <w:bCs/>
          <w:i/>
          <w:iCs/>
        </w:rPr>
        <w:t>aquatic animal products</w:t>
      </w:r>
      <w:r>
        <w:t xml:space="preserve"> </w:t>
      </w:r>
      <w:r w:rsidRPr="00A63864">
        <w:t xml:space="preserve">that have been subjected to a heat treatment sufficient to attain a core temperature of at least 70°C for at least </w:t>
      </w:r>
      <w:r w:rsidRPr="00237F8C">
        <w:rPr>
          <w:strike/>
        </w:rPr>
        <w:t>30</w:t>
      </w:r>
      <w:r>
        <w:rPr>
          <w:u w:val="double"/>
        </w:rPr>
        <w:t>108</w:t>
      </w:r>
      <w:r w:rsidRPr="00A63864">
        <w:t xml:space="preserve"> minutes, or a time/temperature equivalent that inactivates </w:t>
      </w:r>
      <w:proofErr w:type="gramStart"/>
      <w:r w:rsidRPr="00A63864">
        <w:t>TSV;</w:t>
      </w:r>
      <w:proofErr w:type="gramEnd"/>
    </w:p>
    <w:p w14:paraId="6F01EBC9" w14:textId="77777777" w:rsidR="00C51C9C" w:rsidRPr="00A63864" w:rsidRDefault="00C51C9C" w:rsidP="00C51C9C">
      <w:pPr>
        <w:pStyle w:val="ArticleList"/>
      </w:pPr>
      <w:r>
        <w:t>2)</w:t>
      </w:r>
      <w:r>
        <w:tab/>
      </w:r>
      <w:r w:rsidRPr="00A63864">
        <w:t>crustacean</w:t>
      </w:r>
      <w:r>
        <w:t xml:space="preserve"> </w:t>
      </w:r>
      <w:r w:rsidRPr="003051E3">
        <w:rPr>
          <w:bCs/>
          <w:i/>
          <w:iCs/>
        </w:rPr>
        <w:t>meal</w:t>
      </w:r>
      <w:r>
        <w:t xml:space="preserve"> </w:t>
      </w:r>
      <w:r w:rsidRPr="00A63864">
        <w:t xml:space="preserve">that has been subjected to a heat treatment sufficient to attain a core temperature of at least 70°C for at least </w:t>
      </w:r>
      <w:r w:rsidRPr="00237F8C">
        <w:rPr>
          <w:strike/>
        </w:rPr>
        <w:t>30</w:t>
      </w:r>
      <w:r>
        <w:rPr>
          <w:u w:val="double"/>
        </w:rPr>
        <w:t>108</w:t>
      </w:r>
      <w:r w:rsidRPr="00A63864">
        <w:t xml:space="preserve"> minutes, or a time/temperature equivalent that inactivates </w:t>
      </w:r>
      <w:proofErr w:type="gramStart"/>
      <w:r w:rsidRPr="00A63864">
        <w:t>TSV;</w:t>
      </w:r>
      <w:proofErr w:type="gramEnd"/>
    </w:p>
    <w:p w14:paraId="37BF71EF" w14:textId="77777777" w:rsidR="00C51C9C" w:rsidRPr="00A63864" w:rsidRDefault="00C51C9C" w:rsidP="00C51C9C">
      <w:pPr>
        <w:pStyle w:val="ArticleList"/>
      </w:pPr>
      <w:r>
        <w:t>3)</w:t>
      </w:r>
      <w:r>
        <w:tab/>
      </w:r>
      <w:r w:rsidRPr="00A63864">
        <w:t xml:space="preserve">crustacean </w:t>
      </w:r>
      <w:proofErr w:type="gramStart"/>
      <w:r w:rsidRPr="00A63864">
        <w:t>oil;</w:t>
      </w:r>
      <w:proofErr w:type="gramEnd"/>
    </w:p>
    <w:p w14:paraId="4682B7AA" w14:textId="77777777" w:rsidR="00C51C9C" w:rsidRDefault="00C51C9C" w:rsidP="00C51C9C">
      <w:pPr>
        <w:pStyle w:val="ArticleList"/>
      </w:pPr>
      <w:r>
        <w:t>4)</w:t>
      </w:r>
      <w:r>
        <w:tab/>
      </w:r>
      <w:r w:rsidRPr="00A63864">
        <w:t>chemically extracted chitin.</w:t>
      </w:r>
    </w:p>
    <w:p w14:paraId="1FCCC66F" w14:textId="77777777" w:rsidR="00C51C9C" w:rsidRPr="00AE617B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0DE5435B" w14:textId="77777777" w:rsidR="00C51C9C" w:rsidRDefault="00C51C9C" w:rsidP="00C51C9C">
      <w:pPr>
        <w:jc w:val="center"/>
        <w:rPr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2F55A1EC" w14:textId="77777777" w:rsidR="00C51C9C" w:rsidRDefault="00C51C9C" w:rsidP="00C51C9C">
      <w:pPr>
        <w:pStyle w:val="Chapternumber"/>
        <w:rPr>
          <w:lang w:val="en-US"/>
        </w:rPr>
        <w:sectPr w:rsidR="00C51C9C" w:rsidSect="004113FC">
          <w:footnotePr>
            <w:numRestart w:val="eachSect"/>
          </w:footnotePr>
          <w:pgSz w:w="11909" w:h="16834" w:code="9"/>
          <w:pgMar w:top="1699" w:right="1138" w:bottom="2131" w:left="1138" w:header="706" w:footer="562" w:gutter="0"/>
          <w:cols w:space="720"/>
          <w:docGrid w:linePitch="360"/>
        </w:sectPr>
      </w:pPr>
    </w:p>
    <w:p w14:paraId="0331A67E" w14:textId="77777777" w:rsidR="00C51C9C" w:rsidRPr="0034702B" w:rsidRDefault="00C51C9C" w:rsidP="00C51C9C">
      <w:pPr>
        <w:pStyle w:val="Chapternumber"/>
        <w:rPr>
          <w:lang w:val="en-US"/>
        </w:rPr>
      </w:pPr>
      <w:r w:rsidRPr="0034702B">
        <w:rPr>
          <w:lang w:val="en-US"/>
        </w:rPr>
        <w:lastRenderedPageBreak/>
        <w:t>CHAPTER 9.10.</w:t>
      </w:r>
    </w:p>
    <w:p w14:paraId="22CCD564" w14:textId="77777777" w:rsidR="00C51C9C" w:rsidRPr="006E5040" w:rsidRDefault="00C51C9C" w:rsidP="00C51C9C">
      <w:pPr>
        <w:pStyle w:val="Chaptername"/>
      </w:pPr>
      <w:r w:rsidRPr="00A454E9">
        <w:t xml:space="preserve">INFECTION WITH DECAPOD IRIDESCENT VIRUS </w:t>
      </w:r>
      <w:r w:rsidRPr="006E5040">
        <w:t>1</w:t>
      </w:r>
    </w:p>
    <w:p w14:paraId="272317DA" w14:textId="77777777" w:rsidR="00C51C9C" w:rsidRPr="00AF4A2E" w:rsidRDefault="00C51C9C" w:rsidP="00C51C9C">
      <w:pPr>
        <w:pStyle w:val="ArticleText"/>
        <w:jc w:val="center"/>
      </w:pPr>
      <w:r w:rsidRPr="00AF4A2E">
        <w:t>[…]</w:t>
      </w:r>
    </w:p>
    <w:p w14:paraId="0856CB5C" w14:textId="77777777" w:rsidR="00C51C9C" w:rsidRPr="00EE70A2" w:rsidRDefault="00C51C9C" w:rsidP="00C51C9C">
      <w:pPr>
        <w:pStyle w:val="Articlenumber"/>
      </w:pPr>
      <w:r w:rsidRPr="00EE70A2">
        <w:t>Article 9.</w:t>
      </w:r>
      <w:r>
        <w:t>10</w:t>
      </w:r>
      <w:r w:rsidRPr="00EE70A2">
        <w:t>.3.</w:t>
      </w:r>
    </w:p>
    <w:p w14:paraId="04C42EA4" w14:textId="33074EE7" w:rsidR="00C51C9C" w:rsidRPr="00885DB5" w:rsidRDefault="00C51C9C" w:rsidP="00C51C9C">
      <w:pPr>
        <w:pStyle w:val="Articlesubtitle"/>
        <w:jc w:val="both"/>
      </w:pPr>
      <w:r w:rsidRPr="00A454E9">
        <w:t>Measures for the importation or transit of aquatic animal products for any purpose regardless of the infection with DIV1 status of the exporting country, zone or compartment</w:t>
      </w:r>
    </w:p>
    <w:p w14:paraId="753DEF1D" w14:textId="4F449B24" w:rsidR="00C51C9C" w:rsidRPr="00A454E9" w:rsidRDefault="00C51C9C" w:rsidP="00C51C9C">
      <w:pPr>
        <w:pStyle w:val="ArticleText"/>
      </w:pPr>
      <w:r w:rsidRPr="00A454E9">
        <w:t>The</w:t>
      </w:r>
      <w:r>
        <w:t xml:space="preserve"> </w:t>
      </w:r>
      <w:r w:rsidRPr="00AF4A2E">
        <w:rPr>
          <w:i/>
          <w:iCs/>
        </w:rPr>
        <w:t>aquatic animal products</w:t>
      </w:r>
      <w:r>
        <w:t xml:space="preserve"> </w:t>
      </w:r>
      <w:r w:rsidRPr="00A454E9">
        <w:t>listed below have been assessed as meeting the criteria for safety of</w:t>
      </w:r>
      <w:r>
        <w:t xml:space="preserve"> </w:t>
      </w:r>
      <w:r w:rsidRPr="00AF4A2E">
        <w:rPr>
          <w:i/>
          <w:iCs/>
        </w:rPr>
        <w:t>aquatic animal products</w:t>
      </w:r>
      <w:r>
        <w:t xml:space="preserve"> </w:t>
      </w:r>
      <w:r w:rsidRPr="00A454E9">
        <w:t>in accordance with Article </w:t>
      </w:r>
      <w:r w:rsidRPr="00AF4A2E">
        <w:t>5.4.1.</w:t>
      </w:r>
      <w:r>
        <w:t xml:space="preserve"> </w:t>
      </w:r>
      <w:r w:rsidRPr="00A454E9">
        <w:t>When authorising the importation or transit of these</w:t>
      </w:r>
      <w:r>
        <w:t xml:space="preserve"> </w:t>
      </w:r>
      <w:r w:rsidRPr="00AF4A2E">
        <w:rPr>
          <w:i/>
          <w:iCs/>
        </w:rPr>
        <w:t>aquatic animal products</w:t>
      </w:r>
      <w:r w:rsidRPr="00A454E9">
        <w:t>,</w:t>
      </w:r>
      <w:r>
        <w:t xml:space="preserve"> </w:t>
      </w:r>
      <w:r w:rsidRPr="00AF4A2E">
        <w:rPr>
          <w:i/>
          <w:iCs/>
        </w:rPr>
        <w:t>Competent Authorities</w:t>
      </w:r>
      <w:r>
        <w:t xml:space="preserve"> </w:t>
      </w:r>
      <w:r w:rsidRPr="00A454E9">
        <w:t>should not require any</w:t>
      </w:r>
      <w:r>
        <w:t xml:space="preserve"> </w:t>
      </w:r>
      <w:r w:rsidRPr="00AF4A2E">
        <w:rPr>
          <w:i/>
          <w:iCs/>
        </w:rPr>
        <w:t>sanitary measures</w:t>
      </w:r>
      <w:r>
        <w:t xml:space="preserve"> </w:t>
      </w:r>
      <w:r w:rsidRPr="00A454E9">
        <w:t>related to DIV1, regardless of the infection with DIV1 status of the</w:t>
      </w:r>
      <w:r>
        <w:t xml:space="preserve"> </w:t>
      </w:r>
      <w:r w:rsidRPr="00AF4A2E">
        <w:rPr>
          <w:i/>
          <w:iCs/>
        </w:rPr>
        <w:t>exporting country</w:t>
      </w:r>
      <w:r w:rsidRPr="00A454E9">
        <w:t>,</w:t>
      </w:r>
      <w:r>
        <w:t xml:space="preserve"> </w:t>
      </w:r>
      <w:r w:rsidRPr="00AF4A2E">
        <w:rPr>
          <w:i/>
          <w:iCs/>
        </w:rPr>
        <w:t>zone</w:t>
      </w:r>
      <w:r>
        <w:t xml:space="preserve"> </w:t>
      </w:r>
      <w:r w:rsidRPr="00A454E9">
        <w:t>or</w:t>
      </w:r>
      <w:r>
        <w:t xml:space="preserve"> </w:t>
      </w:r>
      <w:r w:rsidRPr="00AF4A2E">
        <w:rPr>
          <w:i/>
          <w:iCs/>
        </w:rPr>
        <w:t>compartment</w:t>
      </w:r>
      <w:r w:rsidRPr="00A454E9">
        <w:t>:</w:t>
      </w:r>
    </w:p>
    <w:p w14:paraId="640B2BCF" w14:textId="77777777" w:rsidR="00C51C9C" w:rsidRPr="00A454E9" w:rsidRDefault="00C51C9C" w:rsidP="00C51C9C">
      <w:pPr>
        <w:pStyle w:val="ArticleList"/>
      </w:pPr>
      <w:r>
        <w:t>1)</w:t>
      </w:r>
      <w:r>
        <w:tab/>
      </w:r>
      <w:r w:rsidRPr="00AD5F38">
        <w:rPr>
          <w:strike/>
        </w:rPr>
        <w:t>[</w:t>
      </w:r>
      <w:r w:rsidRPr="00A454E9">
        <w:rPr>
          <w:i/>
          <w:iCs/>
        </w:rPr>
        <w:t>aquatic animal products</w:t>
      </w:r>
      <w:r>
        <w:rPr>
          <w:i/>
          <w:iCs/>
        </w:rPr>
        <w:t xml:space="preserve"> </w:t>
      </w:r>
      <w:r w:rsidRPr="00A454E9">
        <w:t xml:space="preserve">that have been subjected to a heat treatment sufficient to attain a core temperature of at least </w:t>
      </w:r>
      <w:r w:rsidRPr="00AD5F38">
        <w:rPr>
          <w:strike/>
        </w:rPr>
        <w:t>56</w:t>
      </w:r>
      <w:r>
        <w:rPr>
          <w:u w:val="double"/>
        </w:rPr>
        <w:t>80</w:t>
      </w:r>
      <w:r w:rsidRPr="00A454E9">
        <w:t xml:space="preserve">°C for at least 30 minutes, or a time/temperature equivalent that inactivates </w:t>
      </w:r>
      <w:proofErr w:type="gramStart"/>
      <w:r w:rsidRPr="00A454E9">
        <w:t>DIV1;</w:t>
      </w:r>
      <w:proofErr w:type="gramEnd"/>
    </w:p>
    <w:p w14:paraId="1B9CA335" w14:textId="77777777" w:rsidR="00C51C9C" w:rsidRPr="00A454E9" w:rsidRDefault="00C51C9C" w:rsidP="00C51C9C">
      <w:pPr>
        <w:pStyle w:val="ArticleList"/>
      </w:pPr>
      <w:r>
        <w:t>2)</w:t>
      </w:r>
      <w:r>
        <w:tab/>
      </w:r>
      <w:r w:rsidRPr="00A454E9">
        <w:t>crustacean</w:t>
      </w:r>
      <w:r>
        <w:t xml:space="preserve"> </w:t>
      </w:r>
      <w:r w:rsidRPr="00A454E9">
        <w:rPr>
          <w:i/>
          <w:iCs/>
        </w:rPr>
        <w:t>meal</w:t>
      </w:r>
      <w:r>
        <w:rPr>
          <w:i/>
          <w:iCs/>
        </w:rPr>
        <w:t xml:space="preserve"> </w:t>
      </w:r>
      <w:r w:rsidRPr="00A454E9">
        <w:t xml:space="preserve">that has been subjected to a heat treatment sufficient to attain a core temperature of at least </w:t>
      </w:r>
      <w:r w:rsidRPr="00AD5F38">
        <w:rPr>
          <w:strike/>
        </w:rPr>
        <w:t>56</w:t>
      </w:r>
      <w:r>
        <w:rPr>
          <w:u w:val="double"/>
        </w:rPr>
        <w:t>80</w:t>
      </w:r>
      <w:r w:rsidRPr="00A454E9">
        <w:t xml:space="preserve">°C for at least 30 minutes, or a time/temperature equivalent that inactivates </w:t>
      </w:r>
      <w:proofErr w:type="gramStart"/>
      <w:r w:rsidRPr="00A454E9">
        <w:t>DIV1;</w:t>
      </w:r>
      <w:proofErr w:type="gramEnd"/>
    </w:p>
    <w:p w14:paraId="632DD728" w14:textId="77777777" w:rsidR="00C51C9C" w:rsidRPr="00A454E9" w:rsidRDefault="00C51C9C" w:rsidP="00C51C9C">
      <w:pPr>
        <w:pStyle w:val="ArticleList"/>
      </w:pPr>
      <w:r>
        <w:t>3)</w:t>
      </w:r>
      <w:r>
        <w:tab/>
      </w:r>
      <w:proofErr w:type="spellStart"/>
      <w:r w:rsidRPr="009C09F0">
        <w:rPr>
          <w:strike/>
        </w:rPr>
        <w:t>crayfish</w:t>
      </w:r>
      <w:r w:rsidRPr="009C09F0">
        <w:rPr>
          <w:u w:val="double"/>
        </w:rPr>
        <w:t>crustacean</w:t>
      </w:r>
      <w:proofErr w:type="spellEnd"/>
      <w:r w:rsidRPr="00A454E9">
        <w:t xml:space="preserve"> </w:t>
      </w:r>
      <w:proofErr w:type="gramStart"/>
      <w:r w:rsidRPr="00A454E9">
        <w:t>oil;</w:t>
      </w:r>
      <w:proofErr w:type="gramEnd"/>
    </w:p>
    <w:p w14:paraId="70A40E7E" w14:textId="77777777" w:rsidR="00C51C9C" w:rsidRDefault="00C51C9C" w:rsidP="00C51C9C">
      <w:pPr>
        <w:pStyle w:val="ArticleList"/>
      </w:pPr>
      <w:r>
        <w:t>4)</w:t>
      </w:r>
      <w:r>
        <w:tab/>
      </w:r>
      <w:r w:rsidRPr="00A454E9">
        <w:t>chemically extracted chitin.</w:t>
      </w:r>
      <w:r w:rsidRPr="00AD5F38">
        <w:rPr>
          <w:strike/>
        </w:rPr>
        <w:t>] (</w:t>
      </w:r>
      <w:proofErr w:type="gramStart"/>
      <w:r w:rsidRPr="00AD5F38">
        <w:rPr>
          <w:strike/>
        </w:rPr>
        <w:t>under</w:t>
      </w:r>
      <w:proofErr w:type="gramEnd"/>
      <w:r w:rsidRPr="00AD5F38">
        <w:rPr>
          <w:strike/>
        </w:rPr>
        <w:t xml:space="preserve"> study)</w:t>
      </w:r>
      <w:r>
        <w:rPr>
          <w:strike/>
        </w:rPr>
        <w:t>.</w:t>
      </w:r>
    </w:p>
    <w:p w14:paraId="60CCE65E" w14:textId="77777777" w:rsidR="00C51C9C" w:rsidRPr="00A454E9" w:rsidRDefault="00C51C9C" w:rsidP="00C51C9C">
      <w:pPr>
        <w:pStyle w:val="ArticleText"/>
        <w:jc w:val="center"/>
      </w:pPr>
      <w:r w:rsidRPr="00AF4A2E">
        <w:t>[…]</w:t>
      </w:r>
    </w:p>
    <w:p w14:paraId="2FAE81E3" w14:textId="77777777" w:rsidR="00C51C9C" w:rsidRPr="00626C87" w:rsidRDefault="00C51C9C" w:rsidP="00C51C9C">
      <w:pPr>
        <w:jc w:val="center"/>
        <w:rPr>
          <w:rFonts w:ascii="Arial" w:hAnsi="Arial"/>
          <w:sz w:val="20"/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38154B78" w14:textId="77777777" w:rsidR="00C51C9C" w:rsidRDefault="00C51C9C"/>
    <w:sectPr w:rsidR="00C51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9C"/>
    <w:rsid w:val="001363FE"/>
    <w:rsid w:val="00176885"/>
    <w:rsid w:val="001827F5"/>
    <w:rsid w:val="00241AAA"/>
    <w:rsid w:val="002B3ACD"/>
    <w:rsid w:val="00351D05"/>
    <w:rsid w:val="00361EC6"/>
    <w:rsid w:val="00484D91"/>
    <w:rsid w:val="006D5FC6"/>
    <w:rsid w:val="006F027F"/>
    <w:rsid w:val="0088497A"/>
    <w:rsid w:val="008F1477"/>
    <w:rsid w:val="00A04616"/>
    <w:rsid w:val="00AC5D1D"/>
    <w:rsid w:val="00BA73DB"/>
    <w:rsid w:val="00C51C9C"/>
    <w:rsid w:val="00C63C45"/>
    <w:rsid w:val="00D1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FE68"/>
  <w15:chartTrackingRefBased/>
  <w15:docId w15:val="{C59C5968-33B0-4494-BB65-D09B5C94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C9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number">
    <w:name w:val="Chapter number"/>
    <w:qFormat/>
    <w:rsid w:val="00C51C9C"/>
    <w:pPr>
      <w:spacing w:after="360"/>
      <w:jc w:val="center"/>
    </w:pPr>
    <w:rPr>
      <w:rFonts w:ascii="Söhne Kräftig" w:eastAsia="Calibri" w:hAnsi="Söhne Kräftig" w:cs="Arial"/>
      <w:spacing w:val="60"/>
      <w:sz w:val="24"/>
      <w:szCs w:val="24"/>
      <w:lang w:val="it-IT"/>
    </w:rPr>
  </w:style>
  <w:style w:type="paragraph" w:customStyle="1" w:styleId="Chaptername">
    <w:name w:val="Chapter name"/>
    <w:qFormat/>
    <w:rsid w:val="00C51C9C"/>
    <w:pPr>
      <w:spacing w:after="480"/>
      <w:contextualSpacing/>
      <w:jc w:val="center"/>
    </w:pPr>
    <w:rPr>
      <w:rFonts w:ascii="Söhne Halbfett" w:eastAsia="Calibri" w:hAnsi="Söhne Halbfett" w:cs="Arial"/>
      <w:smallCaps/>
      <w:spacing w:val="60"/>
      <w:sz w:val="28"/>
      <w:szCs w:val="28"/>
    </w:rPr>
  </w:style>
  <w:style w:type="paragraph" w:customStyle="1" w:styleId="Articlenumber">
    <w:name w:val="Article number"/>
    <w:qFormat/>
    <w:rsid w:val="00C51C9C"/>
    <w:pPr>
      <w:spacing w:after="240"/>
      <w:jc w:val="center"/>
    </w:pPr>
    <w:rPr>
      <w:rFonts w:ascii="Söhne Halbfett" w:eastAsia="Arial" w:hAnsi="Söhne Halbfett" w:cs="Arial"/>
      <w:sz w:val="18"/>
      <w:szCs w:val="18"/>
      <w:lang w:val="en-GB" w:bidi="en-US"/>
    </w:rPr>
  </w:style>
  <w:style w:type="paragraph" w:customStyle="1" w:styleId="ArticleText">
    <w:name w:val="Article Text"/>
    <w:qFormat/>
    <w:rsid w:val="00C51C9C"/>
    <w:pPr>
      <w:spacing w:after="240"/>
      <w:jc w:val="both"/>
    </w:pPr>
    <w:rPr>
      <w:rFonts w:ascii="Söhne" w:eastAsia="Arial" w:hAnsi="Söhne" w:cs="Arial"/>
      <w:sz w:val="18"/>
      <w:szCs w:val="18"/>
      <w:lang w:val="en-GB" w:bidi="en-US"/>
    </w:rPr>
  </w:style>
  <w:style w:type="paragraph" w:customStyle="1" w:styleId="Articlesubtitle">
    <w:name w:val="Article subtitle"/>
    <w:qFormat/>
    <w:rsid w:val="00C51C9C"/>
    <w:pPr>
      <w:spacing w:after="240"/>
    </w:pPr>
    <w:rPr>
      <w:rFonts w:ascii="Söhne Halbfett" w:eastAsia="Arial" w:hAnsi="Söhne Halbfett" w:cs="Arial"/>
      <w:w w:val="95"/>
      <w:sz w:val="18"/>
      <w:szCs w:val="18"/>
      <w:lang w:val="en-GB" w:bidi="en-US"/>
    </w:rPr>
  </w:style>
  <w:style w:type="paragraph" w:customStyle="1" w:styleId="ArticleList">
    <w:name w:val="Article List"/>
    <w:qFormat/>
    <w:rsid w:val="00C51C9C"/>
    <w:pPr>
      <w:spacing w:after="240"/>
      <w:ind w:left="426" w:hanging="426"/>
      <w:jc w:val="both"/>
    </w:pPr>
    <w:rPr>
      <w:rFonts w:ascii="Söhne" w:eastAsia="Times New Roman" w:hAnsi="Söhne" w:cs="Arial"/>
      <w:sz w:val="18"/>
      <w:szCs w:val="18"/>
      <w:lang w:val="en-GB" w:eastAsia="en-GB" w:bidi="en-US"/>
    </w:rPr>
  </w:style>
  <w:style w:type="paragraph" w:styleId="Revision">
    <w:name w:val="Revision"/>
    <w:hidden/>
    <w:uiPriority w:val="99"/>
    <w:semiHidden/>
    <w:rsid w:val="002B3ACD"/>
    <w:pPr>
      <w:spacing w:after="0" w:line="240" w:lineRule="auto"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F0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27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27F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C38F93C02F345BA0A2B05CC98844A" ma:contentTypeVersion="12" ma:contentTypeDescription="Create a new document." ma:contentTypeScope="" ma:versionID="fa96d3ea8fa99057ef3040fa61fad613">
  <xsd:schema xmlns:xsd="http://www.w3.org/2001/XMLSchema" xmlns:xs="http://www.w3.org/2001/XMLSchema" xmlns:p="http://schemas.microsoft.com/office/2006/metadata/properties" xmlns:ns2="cf7e110e-f150-4932-adc0-a307b187293b" xmlns:ns3="40788588-e8a6-40a9-ad72-2a1f88b3a8d9" xmlns:ns4="73fb875a-8af9-4255-b008-0995492d31cd" targetNamespace="http://schemas.microsoft.com/office/2006/metadata/properties" ma:root="true" ma:fieldsID="119e14b7f80ca5daf14b1add697633d0" ns2:_="" ns3:_="" ns4:_="">
    <xsd:import namespace="cf7e110e-f150-4932-adc0-a307b187293b"/>
    <xsd:import namespace="40788588-e8a6-40a9-ad72-2a1f88b3a8d9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e110e-f150-4932-adc0-a307b1872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8588-e8a6-40a9-ad72-2a1f88b3a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a1462d-9552-40a9-9b94-380cfebba4fb}" ma:internalName="TaxCatchAll" ma:showField="CatchAllData" ma:web="40788588-e8a6-40a9-ad72-2a1f88b3a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7e110e-f150-4932-adc0-a307b187293b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F2617FB7-1268-47D5-ACFF-631314B6C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e110e-f150-4932-adc0-a307b187293b"/>
    <ds:schemaRef ds:uri="40788588-e8a6-40a9-ad72-2a1f88b3a8d9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0E476-0368-4346-A1EA-7BF055D8A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23A79-64FE-4FB9-A197-63792566C6BF}">
  <ds:schemaRefs>
    <ds:schemaRef ds:uri="cf7e110e-f150-4932-adc0-a307b187293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73fb875a-8af9-4255-b008-0995492d31cd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0788588-e8a6-40a9-ad72-2a1f88b3a8d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Crustacean disease-specific chapters</dc:title>
  <dc:subject/>
  <dc:creator>Egrie, Paul - MRP-APHIS</dc:creator>
  <cp:keywords/>
  <dc:description/>
  <cp:lastModifiedBy>Egrie, Paul - MRP-APHIS</cp:lastModifiedBy>
  <cp:revision>2</cp:revision>
  <dcterms:created xsi:type="dcterms:W3CDTF">2023-07-03T17:46:00Z</dcterms:created>
  <dcterms:modified xsi:type="dcterms:W3CDTF">2023-07-03T17:46:00Z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0x0101001F2C38F93C02F345BA0A2B05CC98844A</vt:lpwstr>
  </property>
  <property fmtid="{D5CDD505-2E9C-101B-9397-08002B2CF9AE}" pid="3" name="MediaServiceImageTags">
    <vt:lpwstr/>
  </property>
</Properties>
</file>